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056D" w14:textId="77777777" w:rsidR="007223F1" w:rsidRPr="005F494F" w:rsidRDefault="007223F1" w:rsidP="007223F1">
      <w:pPr>
        <w:ind w:right="-1"/>
        <w:contextualSpacing/>
        <w:jc w:val="center"/>
        <w:rPr>
          <w:b/>
          <w:bCs/>
          <w:color w:val="000000"/>
          <w:spacing w:val="-12"/>
          <w:sz w:val="32"/>
          <w:szCs w:val="32"/>
          <w:lang w:val="uk-UA"/>
        </w:rPr>
      </w:pPr>
      <w:r w:rsidRPr="005F494F">
        <w:rPr>
          <w:b/>
          <w:bCs/>
          <w:noProof/>
          <w:color w:val="000000"/>
          <w:spacing w:val="-12"/>
          <w:sz w:val="32"/>
          <w:szCs w:val="32"/>
        </w:rPr>
        <w:drawing>
          <wp:inline distT="0" distB="0" distL="0" distR="0" wp14:anchorId="2680FE76" wp14:editId="3DAEB408">
            <wp:extent cx="432000" cy="612000"/>
            <wp:effectExtent l="0" t="0" r="0" b="0"/>
            <wp:docPr id="1"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8" cstate="print">
                      <a:lum contrast="18000"/>
                    </a:blip>
                    <a:srcRect/>
                    <a:stretch>
                      <a:fillRect/>
                    </a:stretch>
                  </pic:blipFill>
                  <pic:spPr bwMode="auto">
                    <a:xfrm>
                      <a:off x="0" y="0"/>
                      <a:ext cx="432000" cy="612000"/>
                    </a:xfrm>
                    <a:prstGeom prst="rect">
                      <a:avLst/>
                    </a:prstGeom>
                    <a:noFill/>
                    <a:ln w="9525">
                      <a:noFill/>
                      <a:miter lim="800000"/>
                      <a:headEnd/>
                      <a:tailEnd/>
                    </a:ln>
                  </pic:spPr>
                </pic:pic>
              </a:graphicData>
            </a:graphic>
          </wp:inline>
        </w:drawing>
      </w:r>
    </w:p>
    <w:p w14:paraId="0FFAE76A" w14:textId="77777777" w:rsidR="007223F1" w:rsidRPr="005F494F" w:rsidRDefault="007223F1" w:rsidP="007223F1">
      <w:pPr>
        <w:contextualSpacing/>
        <w:jc w:val="center"/>
        <w:rPr>
          <w:b/>
          <w:bCs/>
          <w:color w:val="000000"/>
          <w:spacing w:val="-12"/>
          <w:sz w:val="28"/>
          <w:szCs w:val="28"/>
          <w:lang w:val="uk-UA"/>
        </w:rPr>
      </w:pPr>
      <w:r w:rsidRPr="005F494F">
        <w:rPr>
          <w:b/>
          <w:bCs/>
          <w:color w:val="000000"/>
          <w:spacing w:val="-12"/>
          <w:sz w:val="28"/>
          <w:szCs w:val="28"/>
          <w:lang w:val="uk-UA"/>
        </w:rPr>
        <w:t>ХОРОЛЬСЬКА МІСЬКА РАДА</w:t>
      </w:r>
    </w:p>
    <w:p w14:paraId="278C858E" w14:textId="77777777" w:rsidR="007223F1" w:rsidRPr="005F494F" w:rsidRDefault="007223F1" w:rsidP="007223F1">
      <w:pPr>
        <w:contextualSpacing/>
        <w:jc w:val="center"/>
        <w:rPr>
          <w:b/>
          <w:bCs/>
          <w:color w:val="000000"/>
          <w:spacing w:val="-12"/>
          <w:sz w:val="28"/>
          <w:szCs w:val="28"/>
          <w:lang w:val="uk-UA"/>
        </w:rPr>
      </w:pPr>
      <w:r w:rsidRPr="005F494F">
        <w:rPr>
          <w:b/>
          <w:bCs/>
          <w:color w:val="000000"/>
          <w:spacing w:val="-12"/>
          <w:sz w:val="28"/>
          <w:szCs w:val="28"/>
          <w:lang w:val="uk-UA"/>
        </w:rPr>
        <w:t>ЛУБЕНСЬКОГО РАЙОНУ ПОЛТАВСЬКОЇ ОБЛАСТІ</w:t>
      </w:r>
    </w:p>
    <w:p w14:paraId="54EC6D54" w14:textId="77777777" w:rsidR="007223F1" w:rsidRPr="005F494F" w:rsidRDefault="007223F1" w:rsidP="007223F1">
      <w:pPr>
        <w:contextualSpacing/>
        <w:jc w:val="both"/>
        <w:rPr>
          <w:b/>
          <w:bCs/>
          <w:color w:val="000000"/>
          <w:spacing w:val="-12"/>
          <w:sz w:val="28"/>
          <w:szCs w:val="28"/>
          <w:lang w:val="uk-UA"/>
        </w:rPr>
      </w:pPr>
    </w:p>
    <w:p w14:paraId="0D2B1A11" w14:textId="38B76D51" w:rsidR="007223F1" w:rsidRPr="002D18A7" w:rsidRDefault="007223F1" w:rsidP="007223F1">
      <w:pPr>
        <w:contextualSpacing/>
        <w:jc w:val="center"/>
        <w:rPr>
          <w:bCs/>
          <w:color w:val="000000"/>
          <w:sz w:val="28"/>
          <w:szCs w:val="28"/>
          <w:lang w:val="uk-UA"/>
        </w:rPr>
      </w:pPr>
      <w:r>
        <w:rPr>
          <w:bCs/>
          <w:color w:val="000000"/>
          <w:sz w:val="28"/>
          <w:szCs w:val="28"/>
          <w:lang w:val="uk-UA"/>
        </w:rPr>
        <w:t>вісімдесят четверта</w:t>
      </w:r>
      <w:r w:rsidR="009973BF">
        <w:rPr>
          <w:bCs/>
          <w:color w:val="000000"/>
          <w:sz w:val="28"/>
          <w:szCs w:val="28"/>
          <w:lang w:val="uk-UA"/>
        </w:rPr>
        <w:t xml:space="preserve"> позачергова</w:t>
      </w:r>
      <w:r>
        <w:rPr>
          <w:bCs/>
          <w:color w:val="000000"/>
          <w:sz w:val="28"/>
          <w:szCs w:val="28"/>
          <w:lang w:val="uk-UA"/>
        </w:rPr>
        <w:t xml:space="preserve"> </w:t>
      </w:r>
      <w:r w:rsidRPr="002D18A7">
        <w:rPr>
          <w:bCs/>
          <w:color w:val="000000"/>
          <w:sz w:val="28"/>
          <w:szCs w:val="28"/>
          <w:lang w:val="uk-UA"/>
        </w:rPr>
        <w:t>сесі</w:t>
      </w:r>
      <w:r>
        <w:rPr>
          <w:bCs/>
          <w:color w:val="000000"/>
          <w:sz w:val="28"/>
          <w:szCs w:val="28"/>
          <w:lang w:val="uk-UA"/>
        </w:rPr>
        <w:t>я</w:t>
      </w:r>
      <w:r w:rsidRPr="002D18A7">
        <w:rPr>
          <w:bCs/>
          <w:color w:val="000000"/>
          <w:sz w:val="28"/>
          <w:szCs w:val="28"/>
          <w:lang w:val="uk-UA"/>
        </w:rPr>
        <w:t xml:space="preserve"> восьмого скликання</w:t>
      </w:r>
    </w:p>
    <w:p w14:paraId="4993BCE4" w14:textId="77777777" w:rsidR="007223F1" w:rsidRPr="002D18A7" w:rsidRDefault="007223F1" w:rsidP="007223F1">
      <w:pPr>
        <w:contextualSpacing/>
        <w:jc w:val="center"/>
        <w:rPr>
          <w:bCs/>
          <w:color w:val="000000"/>
          <w:sz w:val="28"/>
          <w:szCs w:val="28"/>
          <w:lang w:val="uk-UA"/>
        </w:rPr>
      </w:pPr>
    </w:p>
    <w:p w14:paraId="43C251F1" w14:textId="77777777" w:rsidR="007223F1" w:rsidRPr="002D18A7" w:rsidRDefault="007223F1" w:rsidP="007223F1">
      <w:pPr>
        <w:contextualSpacing/>
        <w:jc w:val="center"/>
        <w:rPr>
          <w:b/>
          <w:bCs/>
          <w:color w:val="000000"/>
          <w:sz w:val="28"/>
          <w:szCs w:val="28"/>
          <w:lang w:val="uk-UA"/>
        </w:rPr>
      </w:pPr>
      <w:r w:rsidRPr="002D18A7">
        <w:rPr>
          <w:b/>
          <w:bCs/>
          <w:color w:val="000000"/>
          <w:sz w:val="28"/>
          <w:szCs w:val="28"/>
          <w:lang w:val="uk-UA"/>
        </w:rPr>
        <w:t>ПРОЄКТ РІШЕННЯ</w:t>
      </w:r>
    </w:p>
    <w:p w14:paraId="10CE5F99" w14:textId="77777777" w:rsidR="007223F1" w:rsidRDefault="007223F1" w:rsidP="007223F1">
      <w:pPr>
        <w:ind w:right="-1"/>
        <w:contextualSpacing/>
        <w:rPr>
          <w:b/>
          <w:bCs/>
          <w:color w:val="000000"/>
          <w:spacing w:val="-12"/>
          <w:sz w:val="28"/>
          <w:szCs w:val="28"/>
          <w:lang w:val="uk-UA"/>
        </w:rPr>
      </w:pPr>
    </w:p>
    <w:p w14:paraId="58362A47" w14:textId="47FD3EAA" w:rsidR="007223F1" w:rsidRPr="002D18A7" w:rsidRDefault="009973BF" w:rsidP="007223F1">
      <w:pPr>
        <w:ind w:right="-1"/>
        <w:contextualSpacing/>
        <w:rPr>
          <w:bCs/>
          <w:color w:val="000000"/>
          <w:sz w:val="28"/>
          <w:szCs w:val="28"/>
          <w:lang w:val="uk-UA"/>
        </w:rPr>
      </w:pPr>
      <w:r>
        <w:rPr>
          <w:bCs/>
          <w:color w:val="000000"/>
          <w:sz w:val="28"/>
          <w:szCs w:val="28"/>
          <w:lang w:val="uk-UA"/>
        </w:rPr>
        <w:t>15</w:t>
      </w:r>
      <w:r w:rsidR="007223F1" w:rsidRPr="002D18A7">
        <w:rPr>
          <w:bCs/>
          <w:color w:val="000000"/>
          <w:sz w:val="28"/>
          <w:szCs w:val="28"/>
          <w:lang w:val="uk-UA"/>
        </w:rPr>
        <w:t xml:space="preserve"> липня 2026 року</w:t>
      </w:r>
      <w:r w:rsidR="007223F1" w:rsidRPr="002D18A7">
        <w:rPr>
          <w:bCs/>
          <w:color w:val="000000"/>
          <w:sz w:val="28"/>
          <w:szCs w:val="28"/>
          <w:lang w:val="uk-UA"/>
        </w:rPr>
        <w:tab/>
        <w:t xml:space="preserve">                                                                                 №</w:t>
      </w:r>
    </w:p>
    <w:p w14:paraId="3100BA63" w14:textId="77777777" w:rsidR="007223F1" w:rsidRPr="002D18A7" w:rsidRDefault="007223F1" w:rsidP="007223F1">
      <w:pPr>
        <w:ind w:right="-1"/>
        <w:contextualSpacing/>
        <w:jc w:val="both"/>
        <w:rPr>
          <w:b/>
          <w:bCs/>
          <w:color w:val="000000"/>
          <w:sz w:val="28"/>
          <w:szCs w:val="28"/>
          <w:lang w:val="uk-UA"/>
        </w:rPr>
      </w:pPr>
    </w:p>
    <w:p w14:paraId="03FB4495" w14:textId="77777777" w:rsidR="007223F1" w:rsidRPr="005F494F" w:rsidRDefault="007223F1" w:rsidP="007223F1">
      <w:pPr>
        <w:ind w:right="-1"/>
        <w:contextualSpacing/>
        <w:jc w:val="both"/>
        <w:rPr>
          <w:b/>
          <w:bCs/>
          <w:color w:val="000000"/>
          <w:spacing w:val="-12"/>
          <w:sz w:val="28"/>
          <w:szCs w:val="28"/>
          <w:lang w:val="uk-UA"/>
        </w:rPr>
      </w:pPr>
    </w:p>
    <w:p w14:paraId="5982A8B9" w14:textId="77777777" w:rsidR="007223F1" w:rsidRDefault="007223F1" w:rsidP="007223F1">
      <w:pPr>
        <w:ind w:right="5102"/>
        <w:contextualSpacing/>
        <w:jc w:val="both"/>
        <w:rPr>
          <w:sz w:val="28"/>
          <w:szCs w:val="28"/>
          <w:lang w:val="uk-UA"/>
        </w:rPr>
      </w:pPr>
      <w:r>
        <w:rPr>
          <w:sz w:val="28"/>
          <w:szCs w:val="28"/>
          <w:lang w:val="uk-UA"/>
        </w:rPr>
        <w:t>Про внесення змін до структури та штатної чисельності Центру соціальних служб Хорольської міської ради Лубенського району Полтавської області</w:t>
      </w:r>
    </w:p>
    <w:p w14:paraId="048F9B93" w14:textId="77777777" w:rsidR="007223F1" w:rsidRDefault="007223F1" w:rsidP="007223F1">
      <w:pPr>
        <w:ind w:right="-1"/>
        <w:contextualSpacing/>
        <w:rPr>
          <w:sz w:val="28"/>
          <w:szCs w:val="28"/>
          <w:lang w:val="uk-UA"/>
        </w:rPr>
      </w:pPr>
    </w:p>
    <w:p w14:paraId="14500C21" w14:textId="77777777" w:rsidR="007223F1" w:rsidRDefault="007223F1" w:rsidP="007223F1">
      <w:pPr>
        <w:ind w:right="-1"/>
        <w:contextualSpacing/>
        <w:rPr>
          <w:sz w:val="28"/>
          <w:szCs w:val="28"/>
          <w:lang w:val="uk-UA"/>
        </w:rPr>
      </w:pPr>
    </w:p>
    <w:p w14:paraId="5DEE0A87" w14:textId="77777777" w:rsidR="007223F1" w:rsidRDefault="007223F1" w:rsidP="007223F1">
      <w:pPr>
        <w:tabs>
          <w:tab w:val="left" w:pos="990"/>
        </w:tabs>
        <w:ind w:right="-1" w:firstLine="709"/>
        <w:contextualSpacing/>
        <w:jc w:val="both"/>
        <w:rPr>
          <w:sz w:val="28"/>
          <w:szCs w:val="28"/>
          <w:lang w:val="uk-UA"/>
        </w:rPr>
      </w:pPr>
      <w:r>
        <w:rPr>
          <w:sz w:val="28"/>
          <w:szCs w:val="28"/>
          <w:lang w:val="uk-UA"/>
        </w:rPr>
        <w:t>Відповідно до статті 26 Закону України «Про місцеве самоврядування в Україні»,  постанов Кабінету Міністрів України від 01.06.2020 № 479 «Деякі питання діяльності центрів соціальних служб» (зі змінами) та від 02.08.2024 №881 «</w:t>
      </w:r>
      <w:r w:rsidRPr="001E4B2D">
        <w:rPr>
          <w:sz w:val="28"/>
          <w:szCs w:val="28"/>
          <w:lang w:val="uk-UA"/>
        </w:rPr>
        <w:t>Деякі питання забезпечення діяльності фахівців із супроводу ветеранів війни та демобілізованих осіб</w:t>
      </w:r>
      <w:r>
        <w:rPr>
          <w:sz w:val="28"/>
          <w:szCs w:val="28"/>
          <w:lang w:val="uk-UA"/>
        </w:rPr>
        <w:t>», наказів Міністерства соціальної політики України від 23.12.2021 №718 «</w:t>
      </w:r>
      <w:r w:rsidRPr="00821BFA">
        <w:rPr>
          <w:sz w:val="28"/>
          <w:szCs w:val="28"/>
          <w:lang w:val="uk-UA"/>
        </w:rPr>
        <w:t>Про затвердження Державного стандарту соціальної послуги супроводу під час інклюзивного навчання</w:t>
      </w:r>
      <w:r>
        <w:rPr>
          <w:sz w:val="28"/>
          <w:szCs w:val="28"/>
          <w:lang w:val="uk-UA"/>
        </w:rPr>
        <w:t>» та</w:t>
      </w:r>
      <w:r w:rsidRPr="00821BFA">
        <w:rPr>
          <w:sz w:val="28"/>
          <w:szCs w:val="28"/>
          <w:lang w:val="uk-UA"/>
        </w:rPr>
        <w:t xml:space="preserve"> від 26.01.2021 №29 «Про затвердження Примірного штатного нормативу чисельності працівників районного, міського, районного у місті, селищного, сільського центру соціальних служб»,</w:t>
      </w:r>
      <w:r>
        <w:rPr>
          <w:sz w:val="28"/>
          <w:szCs w:val="28"/>
          <w:lang w:val="uk-UA"/>
        </w:rPr>
        <w:t xml:space="preserve"> враховуючи рішення Хорольської міської ради від 23.09.2024 №2871 «Про введення посади фахівця із супроводу ветеранів війни та демобілізованих осіб Центру соціальних служб Хорольської міської ради Лубенського району Полтавської області», від 23.09.2024 №2872 «Про запровадження соціальної послуги супроводу під час інклюзивного навчання», від 09.07.2025 №3341 «Про введення посади водія Центру соціальних служб Хорольської міської ради Лубенського району Полтавської області», від 20.08.2025 №3398 «Про введення посади фахівця із супроводу ветеранів війни та демобілізованих осіб Центру соціальних служб Хорольської міської ради Лубенського району Полтавської області», розглянувши клопотання Центру соціальних служб Хорольської міської ради Лубенського району Полтавської області, міська рада</w:t>
      </w:r>
    </w:p>
    <w:p w14:paraId="1016D442" w14:textId="2BE6847F" w:rsidR="007223F1" w:rsidRPr="00A9223C" w:rsidRDefault="007223F1" w:rsidP="007223F1">
      <w:pPr>
        <w:ind w:right="-1"/>
        <w:contextualSpacing/>
        <w:rPr>
          <w:sz w:val="28"/>
          <w:szCs w:val="28"/>
          <w:lang w:val="uk-UA"/>
        </w:rPr>
      </w:pPr>
    </w:p>
    <w:p w14:paraId="56D99B14" w14:textId="77777777" w:rsidR="007223F1" w:rsidRDefault="007223F1" w:rsidP="007223F1">
      <w:pPr>
        <w:ind w:right="-1"/>
        <w:contextualSpacing/>
        <w:rPr>
          <w:sz w:val="28"/>
          <w:szCs w:val="28"/>
          <w:lang w:val="uk-UA"/>
        </w:rPr>
      </w:pPr>
      <w:r>
        <w:rPr>
          <w:sz w:val="28"/>
          <w:szCs w:val="28"/>
          <w:lang w:val="uk-UA"/>
        </w:rPr>
        <w:t>ВИРІШИЛА:</w:t>
      </w:r>
    </w:p>
    <w:p w14:paraId="751F2375" w14:textId="77777777" w:rsidR="007223F1" w:rsidRPr="00B976AC" w:rsidRDefault="007223F1" w:rsidP="007223F1">
      <w:pPr>
        <w:ind w:right="-1"/>
        <w:jc w:val="both"/>
        <w:rPr>
          <w:sz w:val="28"/>
          <w:szCs w:val="28"/>
          <w:lang w:val="uk-UA"/>
        </w:rPr>
      </w:pPr>
    </w:p>
    <w:p w14:paraId="46A02D80" w14:textId="0DBC98BB" w:rsidR="007223F1" w:rsidRDefault="007223F1" w:rsidP="007223F1">
      <w:pPr>
        <w:pStyle w:val="aa"/>
        <w:numPr>
          <w:ilvl w:val="0"/>
          <w:numId w:val="1"/>
        </w:numPr>
        <w:ind w:left="0" w:right="-1" w:firstLine="720"/>
        <w:jc w:val="both"/>
        <w:rPr>
          <w:sz w:val="28"/>
          <w:szCs w:val="28"/>
          <w:lang w:val="uk-UA"/>
        </w:rPr>
      </w:pPr>
      <w:r>
        <w:rPr>
          <w:sz w:val="28"/>
          <w:szCs w:val="28"/>
          <w:lang w:val="uk-UA"/>
        </w:rPr>
        <w:t xml:space="preserve">Внести зміни до структури та штатної чисельності Центру  соціальних служб </w:t>
      </w:r>
      <w:r w:rsidRPr="00EC197A">
        <w:rPr>
          <w:sz w:val="28"/>
          <w:szCs w:val="28"/>
          <w:lang w:val="uk-UA"/>
        </w:rPr>
        <w:t>Хорольської міської ради Лубенського району Полтавської області</w:t>
      </w:r>
      <w:r>
        <w:rPr>
          <w:sz w:val="28"/>
          <w:szCs w:val="28"/>
          <w:lang w:val="uk-UA"/>
        </w:rPr>
        <w:t xml:space="preserve">, а саме: </w:t>
      </w:r>
    </w:p>
    <w:p w14:paraId="173C00D9" w14:textId="73F9402C" w:rsidR="007223F1" w:rsidRDefault="007223F1" w:rsidP="007223F1">
      <w:pPr>
        <w:pStyle w:val="aa"/>
        <w:ind w:right="-1"/>
        <w:jc w:val="both"/>
        <w:rPr>
          <w:sz w:val="28"/>
          <w:szCs w:val="28"/>
          <w:lang w:val="uk-UA"/>
        </w:rPr>
      </w:pPr>
    </w:p>
    <w:p w14:paraId="3C1FD2CB" w14:textId="77777777" w:rsidR="007223F1" w:rsidRDefault="007223F1" w:rsidP="007223F1">
      <w:pPr>
        <w:pStyle w:val="aa"/>
        <w:ind w:right="-1"/>
        <w:jc w:val="center"/>
        <w:rPr>
          <w:sz w:val="28"/>
          <w:szCs w:val="28"/>
          <w:lang w:val="uk-UA"/>
        </w:rPr>
      </w:pPr>
    </w:p>
    <w:p w14:paraId="09FE53DB" w14:textId="77777777" w:rsidR="007223F1" w:rsidRDefault="007223F1" w:rsidP="007223F1">
      <w:pPr>
        <w:pStyle w:val="aa"/>
        <w:numPr>
          <w:ilvl w:val="1"/>
          <w:numId w:val="1"/>
        </w:numPr>
        <w:ind w:left="0" w:right="-1" w:firstLine="720"/>
        <w:jc w:val="both"/>
        <w:rPr>
          <w:sz w:val="28"/>
          <w:szCs w:val="28"/>
          <w:lang w:val="uk-UA"/>
        </w:rPr>
      </w:pPr>
      <w:r>
        <w:rPr>
          <w:sz w:val="28"/>
          <w:szCs w:val="28"/>
          <w:lang w:val="uk-UA"/>
        </w:rPr>
        <w:t>ввести 1 штатну одиницю фахівця із супроводу ветеранів війни та демобілізованих осіб</w:t>
      </w:r>
      <w:r w:rsidRPr="00A85CDF">
        <w:rPr>
          <w:sz w:val="28"/>
          <w:szCs w:val="28"/>
          <w:lang w:val="uk-UA"/>
        </w:rPr>
        <w:t xml:space="preserve"> </w:t>
      </w:r>
      <w:r>
        <w:rPr>
          <w:sz w:val="28"/>
          <w:szCs w:val="28"/>
          <w:lang w:val="uk-UA"/>
        </w:rPr>
        <w:t>з 01.08.2026;</w:t>
      </w:r>
    </w:p>
    <w:p w14:paraId="7CE3AF8D" w14:textId="77777777" w:rsidR="007223F1" w:rsidRPr="007223F1" w:rsidRDefault="007223F1" w:rsidP="007223F1">
      <w:pPr>
        <w:pStyle w:val="aa"/>
        <w:ind w:right="-1"/>
        <w:jc w:val="both"/>
        <w:rPr>
          <w:sz w:val="12"/>
          <w:szCs w:val="12"/>
          <w:lang w:val="uk-UA"/>
        </w:rPr>
      </w:pPr>
    </w:p>
    <w:p w14:paraId="413DB5E0" w14:textId="77777777" w:rsidR="007223F1" w:rsidRPr="00365BB2" w:rsidRDefault="007223F1" w:rsidP="007223F1">
      <w:pPr>
        <w:pStyle w:val="aa"/>
        <w:numPr>
          <w:ilvl w:val="1"/>
          <w:numId w:val="1"/>
        </w:numPr>
        <w:ind w:left="0" w:right="-1" w:firstLine="720"/>
        <w:jc w:val="both"/>
        <w:rPr>
          <w:sz w:val="28"/>
          <w:szCs w:val="28"/>
          <w:lang w:val="uk-UA"/>
        </w:rPr>
      </w:pPr>
      <w:r>
        <w:rPr>
          <w:sz w:val="28"/>
          <w:szCs w:val="28"/>
          <w:lang w:val="uk-UA"/>
        </w:rPr>
        <w:t>ввести 2 штатні одиниці соціальних робітників з 01.09.2026;</w:t>
      </w:r>
    </w:p>
    <w:p w14:paraId="7777392C" w14:textId="77777777" w:rsidR="007223F1" w:rsidRPr="007223F1" w:rsidRDefault="007223F1" w:rsidP="007223F1">
      <w:pPr>
        <w:ind w:right="-1"/>
        <w:jc w:val="both"/>
        <w:rPr>
          <w:sz w:val="12"/>
          <w:szCs w:val="12"/>
          <w:lang w:val="uk-UA"/>
        </w:rPr>
      </w:pPr>
    </w:p>
    <w:p w14:paraId="33D95548" w14:textId="77777777" w:rsidR="007223F1" w:rsidRPr="00C21598" w:rsidRDefault="007223F1" w:rsidP="007223F1">
      <w:pPr>
        <w:pStyle w:val="aa"/>
        <w:numPr>
          <w:ilvl w:val="0"/>
          <w:numId w:val="1"/>
        </w:numPr>
        <w:tabs>
          <w:tab w:val="left" w:pos="993"/>
        </w:tabs>
        <w:ind w:left="0" w:right="-1" w:firstLine="720"/>
        <w:jc w:val="both"/>
        <w:rPr>
          <w:sz w:val="28"/>
          <w:szCs w:val="28"/>
          <w:lang w:val="uk-UA"/>
        </w:rPr>
      </w:pPr>
      <w:r>
        <w:rPr>
          <w:sz w:val="28"/>
          <w:szCs w:val="28"/>
          <w:lang w:val="uk-UA"/>
        </w:rPr>
        <w:t xml:space="preserve">Затвердити структуру та штатну чисельність Центру соціальних  служб </w:t>
      </w:r>
      <w:r w:rsidRPr="00EC197A">
        <w:rPr>
          <w:sz w:val="28"/>
          <w:szCs w:val="28"/>
          <w:lang w:val="uk-UA"/>
        </w:rPr>
        <w:t>Хорольської міської ради Лубенського району Полтавської області</w:t>
      </w:r>
      <w:r w:rsidRPr="00C21598">
        <w:rPr>
          <w:sz w:val="28"/>
          <w:szCs w:val="28"/>
          <w:lang w:val="uk-UA"/>
        </w:rPr>
        <w:t xml:space="preserve"> в новій редакції </w:t>
      </w:r>
      <w:r w:rsidRPr="009B4ABF">
        <w:rPr>
          <w:sz w:val="28"/>
          <w:szCs w:val="28"/>
          <w:lang w:val="uk-UA"/>
        </w:rPr>
        <w:t>з 01.09.2026</w:t>
      </w:r>
      <w:r>
        <w:rPr>
          <w:sz w:val="28"/>
          <w:szCs w:val="28"/>
          <w:lang w:val="uk-UA"/>
        </w:rPr>
        <w:t xml:space="preserve"> </w:t>
      </w:r>
      <w:r w:rsidRPr="00C21598">
        <w:rPr>
          <w:sz w:val="28"/>
          <w:szCs w:val="28"/>
          <w:lang w:val="uk-UA"/>
        </w:rPr>
        <w:t>(додається).</w:t>
      </w:r>
    </w:p>
    <w:p w14:paraId="33A96E38" w14:textId="77777777" w:rsidR="007223F1" w:rsidRPr="007223F1" w:rsidRDefault="007223F1" w:rsidP="007223F1">
      <w:pPr>
        <w:ind w:right="-1"/>
        <w:contextualSpacing/>
        <w:jc w:val="both"/>
        <w:rPr>
          <w:sz w:val="12"/>
          <w:szCs w:val="12"/>
          <w:lang w:val="uk-UA"/>
        </w:rPr>
      </w:pPr>
    </w:p>
    <w:p w14:paraId="05F623A1" w14:textId="77777777" w:rsidR="007223F1" w:rsidRDefault="007223F1" w:rsidP="007223F1">
      <w:pPr>
        <w:ind w:right="-1" w:firstLine="720"/>
        <w:contextualSpacing/>
        <w:jc w:val="both"/>
        <w:rPr>
          <w:sz w:val="28"/>
          <w:szCs w:val="28"/>
          <w:lang w:val="uk-UA"/>
        </w:rPr>
      </w:pPr>
      <w:r>
        <w:rPr>
          <w:sz w:val="28"/>
          <w:szCs w:val="28"/>
          <w:lang w:val="uk-UA"/>
        </w:rPr>
        <w:t>3</w:t>
      </w:r>
      <w:r w:rsidRPr="00102305">
        <w:rPr>
          <w:sz w:val="28"/>
          <w:szCs w:val="28"/>
          <w:lang w:val="uk-UA"/>
        </w:rPr>
        <w:t>.</w:t>
      </w:r>
      <w:r>
        <w:rPr>
          <w:sz w:val="28"/>
          <w:szCs w:val="28"/>
          <w:lang w:val="uk-UA"/>
        </w:rPr>
        <w:t xml:space="preserve"> Організацію виконання рішення покласти на Центр соціальних служб Хорольської міської ради Лубенського району Полтавської області.</w:t>
      </w:r>
    </w:p>
    <w:p w14:paraId="4EC17D54" w14:textId="77777777" w:rsidR="007223F1" w:rsidRPr="007223F1" w:rsidRDefault="007223F1" w:rsidP="007223F1">
      <w:pPr>
        <w:ind w:right="-1" w:firstLine="720"/>
        <w:contextualSpacing/>
        <w:jc w:val="both"/>
        <w:rPr>
          <w:sz w:val="12"/>
          <w:szCs w:val="12"/>
          <w:lang w:val="uk-UA"/>
        </w:rPr>
      </w:pPr>
    </w:p>
    <w:p w14:paraId="6FF1CEF0" w14:textId="77777777" w:rsidR="007223F1" w:rsidRDefault="007223F1" w:rsidP="007223F1">
      <w:pPr>
        <w:ind w:right="-1" w:firstLine="720"/>
        <w:contextualSpacing/>
        <w:jc w:val="both"/>
        <w:rPr>
          <w:rFonts w:eastAsia="Times New Roman"/>
          <w:sz w:val="28"/>
          <w:szCs w:val="28"/>
          <w:lang w:val="uk-UA"/>
        </w:rPr>
      </w:pPr>
      <w:r>
        <w:rPr>
          <w:sz w:val="28"/>
          <w:szCs w:val="28"/>
          <w:lang w:val="uk-UA"/>
        </w:rPr>
        <w:t>4. Контроль за виконанням рішення покласти на п</w:t>
      </w:r>
      <w:r w:rsidRPr="00365BB2">
        <w:rPr>
          <w:sz w:val="28"/>
          <w:szCs w:val="28"/>
          <w:lang w:val="uk-UA"/>
        </w:rPr>
        <w:t>остійн</w:t>
      </w:r>
      <w:r>
        <w:rPr>
          <w:sz w:val="28"/>
          <w:szCs w:val="28"/>
          <w:lang w:val="uk-UA"/>
        </w:rPr>
        <w:t>у</w:t>
      </w:r>
      <w:r w:rsidRPr="00365BB2">
        <w:rPr>
          <w:sz w:val="28"/>
          <w:szCs w:val="28"/>
          <w:lang w:val="uk-UA"/>
        </w:rPr>
        <w:t xml:space="preserve"> комісі</w:t>
      </w:r>
      <w:r>
        <w:rPr>
          <w:sz w:val="28"/>
          <w:szCs w:val="28"/>
          <w:lang w:val="uk-UA"/>
        </w:rPr>
        <w:t>ю</w:t>
      </w:r>
      <w:r w:rsidRPr="00365BB2">
        <w:rPr>
          <w:sz w:val="28"/>
          <w:szCs w:val="28"/>
          <w:lang w:val="uk-UA"/>
        </w:rPr>
        <w:t xml:space="preserve"> з питань регламенту, депутатської діяльності, гласності, законності та соціального захисту населення, ветеранів і військовослужбовців</w:t>
      </w:r>
      <w:r>
        <w:rPr>
          <w:sz w:val="28"/>
          <w:szCs w:val="28"/>
          <w:lang w:val="uk-UA"/>
        </w:rPr>
        <w:t>.</w:t>
      </w:r>
    </w:p>
    <w:p w14:paraId="2A9CBBB5" w14:textId="77777777" w:rsidR="007223F1" w:rsidRDefault="007223F1" w:rsidP="007223F1">
      <w:pPr>
        <w:ind w:right="-1"/>
        <w:jc w:val="both"/>
        <w:rPr>
          <w:rFonts w:eastAsia="Times New Roman"/>
          <w:sz w:val="28"/>
          <w:szCs w:val="28"/>
          <w:lang w:val="uk-UA"/>
        </w:rPr>
      </w:pPr>
    </w:p>
    <w:p w14:paraId="59D9E598" w14:textId="77777777" w:rsidR="007223F1" w:rsidRDefault="007223F1" w:rsidP="007223F1">
      <w:pPr>
        <w:ind w:right="-1"/>
        <w:jc w:val="both"/>
        <w:rPr>
          <w:rFonts w:eastAsia="Times New Roman"/>
          <w:sz w:val="28"/>
          <w:szCs w:val="28"/>
          <w:lang w:val="uk-UA"/>
        </w:rPr>
      </w:pPr>
    </w:p>
    <w:p w14:paraId="090BD898" w14:textId="1A3E3446" w:rsidR="007223F1" w:rsidRDefault="007223F1" w:rsidP="007223F1">
      <w:pPr>
        <w:tabs>
          <w:tab w:val="left" w:pos="7088"/>
        </w:tabs>
        <w:ind w:right="-1"/>
        <w:contextualSpacing/>
        <w:rPr>
          <w:sz w:val="28"/>
          <w:szCs w:val="28"/>
          <w:lang w:val="uk-UA"/>
        </w:rPr>
      </w:pPr>
      <w:r>
        <w:rPr>
          <w:sz w:val="28"/>
          <w:szCs w:val="28"/>
          <w:lang w:val="uk-UA"/>
        </w:rPr>
        <w:t>Міський голова</w:t>
      </w:r>
      <w:r>
        <w:rPr>
          <w:sz w:val="28"/>
          <w:szCs w:val="28"/>
          <w:lang w:val="uk-UA"/>
        </w:rPr>
        <w:tab/>
        <w:t>Сергій ВОЛОШИН</w:t>
      </w:r>
    </w:p>
    <w:sectPr w:rsidR="007223F1" w:rsidSect="007223F1">
      <w:headerReference w:type="default" r:id="rId9"/>
      <w:pgSz w:w="11906" w:h="16838" w:code="9"/>
      <w:pgMar w:top="-28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0E65" w14:textId="77777777" w:rsidR="00C65DA8" w:rsidRDefault="00C65DA8" w:rsidP="00C65080">
      <w:r>
        <w:separator/>
      </w:r>
    </w:p>
  </w:endnote>
  <w:endnote w:type="continuationSeparator" w:id="0">
    <w:p w14:paraId="0918CC9A" w14:textId="77777777" w:rsidR="00C65DA8" w:rsidRDefault="00C65DA8"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616A" w14:textId="77777777" w:rsidR="00C65DA8" w:rsidRDefault="00C65DA8" w:rsidP="00C65080">
      <w:r>
        <w:separator/>
      </w:r>
    </w:p>
  </w:footnote>
  <w:footnote w:type="continuationSeparator" w:id="0">
    <w:p w14:paraId="3AE22B07" w14:textId="77777777" w:rsidR="00C65DA8" w:rsidRDefault="00C65DA8"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975031"/>
      <w:docPartObj>
        <w:docPartGallery w:val="Page Numbers (Top of Page)"/>
        <w:docPartUnique/>
      </w:docPartObj>
    </w:sdtPr>
    <w:sdtEndPr/>
    <w:sdtContent>
      <w:p w14:paraId="22700982" w14:textId="3767AE1C" w:rsidR="007223F1" w:rsidRDefault="007223F1">
        <w:pPr>
          <w:pStyle w:val="a3"/>
          <w:jc w:val="center"/>
        </w:pPr>
        <w:r>
          <w:fldChar w:fldCharType="begin"/>
        </w:r>
        <w:r>
          <w:instrText>PAGE   \* MERGEFORMAT</w:instrText>
        </w:r>
        <w:r>
          <w:fldChar w:fldCharType="separate"/>
        </w:r>
        <w:r>
          <w:rPr>
            <w:lang w:val="uk-UA"/>
          </w:rPr>
          <w:t>2</w:t>
        </w:r>
        <w:r>
          <w:fldChar w:fldCharType="end"/>
        </w:r>
      </w:p>
    </w:sdtContent>
  </w:sdt>
  <w:p w14:paraId="7922A830" w14:textId="77777777" w:rsidR="007223F1" w:rsidRDefault="007223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9A5"/>
    <w:multiLevelType w:val="multilevel"/>
    <w:tmpl w:val="5B32FC1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F1"/>
    <w:rsid w:val="00166C40"/>
    <w:rsid w:val="007223F1"/>
    <w:rsid w:val="00942929"/>
    <w:rsid w:val="009973BF"/>
    <w:rsid w:val="00BF67F6"/>
    <w:rsid w:val="00C65080"/>
    <w:rsid w:val="00C65DA8"/>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75C79"/>
  <w15:chartTrackingRefBased/>
  <w15:docId w15:val="{2D80226A-318B-4ED6-AC9D-DC6571A9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3F1"/>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722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A8863-CCBA-4F2E-99AF-504876AC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1733</Words>
  <Characters>988</Characters>
  <Application>Microsoft Office Word</Application>
  <DocSecurity>0</DocSecurity>
  <Lines>8</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2</cp:revision>
  <dcterms:created xsi:type="dcterms:W3CDTF">2026-07-03T04:49:00Z</dcterms:created>
  <dcterms:modified xsi:type="dcterms:W3CDTF">2026-07-13T06:38:00Z</dcterms:modified>
</cp:coreProperties>
</file>